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9B" w:rsidRPr="00974E9B" w:rsidRDefault="00974E9B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ПРАВИТЕЛЬСТВО УЛЬЯНОВСКОЙ ОБЛАСТИ</w:t>
      </w:r>
    </w:p>
    <w:p w:rsidR="00974E9B" w:rsidRPr="00974E9B" w:rsidRDefault="00974E9B">
      <w:pPr>
        <w:pStyle w:val="ConsPlusTitle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от 12 февраля 2021 г. N 36-П</w:t>
      </w:r>
    </w:p>
    <w:p w:rsidR="00974E9B" w:rsidRPr="00974E9B" w:rsidRDefault="00974E9B">
      <w:pPr>
        <w:pStyle w:val="ConsPlusTitle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ОБ УТВЕРЖДЕНИИ ПРАВИЛ ПРЕДОСТАВЛЕНИЯ ПРЕДПРИЯТИЯМ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ХЛЕБОПЕКАРНОЙ ПРОМЫШЛЕННОСТИ СУБСИДИЙ ИЗ ОБЛАСТНОГО БЮДЖЕТА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УЛЬЯНОВСКОЙ ОБЛАСТИ В ЦЕЛЯХ ВОЗМЕЩЕНИЯ ЧАСТИ ИХ ЗАТРАТ,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СВЯЗАННЫХ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С ПРОИЗВОДСТВОМ И РЕАЛИЗАЦИЕЙ ПРОИЗВЕДЕННЫХ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И РЕАЛИЗОВАННЫХ ХЛЕБА И ХЛЕБОБУЛОЧНЫХ ИЗДЕЛИЙ</w:t>
      </w:r>
    </w:p>
    <w:p w:rsidR="00974E9B" w:rsidRPr="00974E9B" w:rsidRDefault="00974E9B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974E9B" w:rsidRPr="00974E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19.04.2021 </w:t>
            </w:r>
            <w:hyperlink r:id="rId4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152-П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09.03.2022 </w:t>
            </w:r>
            <w:hyperlink r:id="rId5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25.05.2022 </w:t>
            </w:r>
            <w:hyperlink r:id="rId6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276-П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21.07.2022 </w:t>
            </w:r>
            <w:hyperlink r:id="rId7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21.12.2022 </w:t>
            </w:r>
            <w:hyperlink r:id="rId8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775-П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В соответствии со </w:t>
      </w:r>
      <w:hyperlink r:id="rId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статьей 78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и хлебобулочных изделий" и государственной </w:t>
      </w:r>
      <w:hyperlink r:id="rId1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программой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(преамбула в ред. </w:t>
      </w:r>
      <w:hyperlink r:id="rId1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1. Утвердить прилагаемые </w:t>
      </w:r>
      <w:hyperlink w:anchor="P3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Правила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производством и реализацией произведенных и реализованных хлеба и хлебобулочных изделий.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Председатель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Правительства Ульяновской области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А.А.СМЕКАЛИН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Утверждены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постановлением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Правительства Ульяновской области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от 12 февраля 2021 г. N 36-П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35"/>
      <w:bookmarkEnd w:id="0"/>
      <w:r w:rsidRPr="00974E9B">
        <w:rPr>
          <w:rFonts w:ascii="PT Astra Serif" w:hAnsi="PT Astra Serif"/>
          <w:color w:val="000000" w:themeColor="text1"/>
          <w:sz w:val="24"/>
          <w:szCs w:val="24"/>
        </w:rPr>
        <w:t>ПРАВИЛА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ПРЕДОСТАВЛЕНИЯ ПРЕДПРИЯТИЯМ ХЛЕБОПЕКАРНОЙ ПРОМЫШЛЕННОСТИ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СУБСИДИЙ ИЗ ОБЛАСТНОГО БЮДЖЕТА УЛЬЯНОВСКОЙ ОБЛАСТИ В ЦЕЛЯХ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ВОЗМЕЩЕНИЯ ЧАСТИ ИХ ЗАТРАТ, СВЯЗАННЫХ С ПРОИЗВОДСТВОМ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И РЕАЛИЗАЦИЕЙ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ПРОИЗВЕДЕННЫХ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 РЕАЛИЗОВАННЫХ ХЛЕБА</w:t>
      </w:r>
    </w:p>
    <w:p w:rsidR="00974E9B" w:rsidRPr="00974E9B" w:rsidRDefault="00974E9B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И ХЛЕБОБУЛОЧНЫХ ИЗДЕЛИЙ</w:t>
      </w:r>
    </w:p>
    <w:p w:rsidR="00974E9B" w:rsidRPr="00974E9B" w:rsidRDefault="00974E9B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974E9B" w:rsidRPr="00974E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19.04.2021 </w:t>
            </w:r>
            <w:hyperlink r:id="rId14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152-П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09.03.2022 </w:t>
            </w:r>
            <w:hyperlink r:id="rId15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25.05.2022 </w:t>
            </w:r>
            <w:hyperlink r:id="rId16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276-П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974E9B" w:rsidRPr="00974E9B" w:rsidRDefault="00974E9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21.07.2022 </w:t>
            </w:r>
            <w:hyperlink r:id="rId17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21.12.2022 </w:t>
            </w:r>
            <w:hyperlink r:id="rId18">
              <w:r w:rsidRPr="00974E9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775-П</w:t>
              </w:r>
            </w:hyperlink>
            <w:r w:rsidRPr="00974E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B" w:rsidRPr="00974E9B" w:rsidRDefault="00974E9B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46"/>
      <w:bookmarkEnd w:id="1"/>
      <w:r w:rsidRPr="00974E9B">
        <w:rPr>
          <w:rFonts w:ascii="PT Astra Serif" w:hAnsi="PT Astra Serif"/>
          <w:color w:val="000000" w:themeColor="text1"/>
          <w:sz w:val="24"/>
          <w:szCs w:val="24"/>
        </w:rPr>
        <w:t>1. Настоящие Правила устанавливают порядок предоставления предприятиям хлебопекарной промышленности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произведенных и реализованных хлеба и хлебобулочных изделий (далее - субсидии).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Понятия "предприятия хлебопекарной промышленности" и "хлеб и хлебобулочные изделия" в настоящих Правилах применяются в значениях, определенных </w:t>
      </w:r>
      <w:hyperlink r:id="rId2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2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хлебобулочных изделий, утвержденных постановлением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 (далее - Правила предоставления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иных межбюджетных трансфертов).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Под отчетным месяцем в настоящих Правилах понимается месяц, предшествующий месяцу,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4.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Сведения о субсидиях размещаются на едином портале бюджетной системы </w:t>
      </w: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области на соответствующий финансовый год и плановый период).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54"/>
      <w:bookmarkEnd w:id="2"/>
      <w:r w:rsidRPr="00974E9B">
        <w:rPr>
          <w:rFonts w:ascii="PT Astra Serif" w:hAnsi="PT Astra Serif"/>
          <w:color w:val="000000" w:themeColor="text1"/>
          <w:sz w:val="24"/>
          <w:szCs w:val="24"/>
        </w:rPr>
        <w:t>5. Требования, которым должно соответствовать предприятие хлебопекарной промышленности, обратившееся в Министерство за получением субсидии (далее - заявитель):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а) заявитель не должен являться государственным или муниципальным учреждением;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58"/>
      <w:bookmarkEnd w:id="3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предоставленных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"б" в ред. </w:t>
      </w:r>
      <w:hyperlink r:id="rId2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должно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деятельность в качестве индивидуального предпринимателя;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г) заявитель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офшорные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6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пункте 1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</w:t>
      </w: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предпринимателе, если заявитель является индивидуальным предпринимателем;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65"/>
      <w:bookmarkEnd w:id="4"/>
      <w:r w:rsidRPr="00974E9B">
        <w:rPr>
          <w:rFonts w:ascii="PT Astra Serif" w:hAnsi="PT Astra Serif"/>
          <w:color w:val="000000" w:themeColor="text1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з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и) заявитель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хлеба и хлебобулочных изделий недлительного хранения (со сроком годности менее 5 суток), классифицируемую в соответствии с </w:t>
      </w:r>
      <w:hyperlink r:id="rId26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группировкой 10.71.1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ед. 2), при этом производимый хлеб и хлебобулочные изделия должны соответствовать условиям, установленным </w:t>
      </w:r>
      <w:hyperlink r:id="rId27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абзацем третьим пункта 2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к) заявитель должен подтвердить производство и реализацию произведенного на территории Ульяновской области хлеба и хлебобулочных изделий за отчетный месяц;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2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P72"/>
      <w:bookmarkEnd w:id="5"/>
      <w:r w:rsidRPr="00974E9B">
        <w:rPr>
          <w:rFonts w:ascii="PT Astra Serif" w:hAnsi="PT Astra Serif"/>
          <w:color w:val="000000" w:themeColor="text1"/>
          <w:sz w:val="24"/>
          <w:szCs w:val="24"/>
        </w:rPr>
        <w:t>6. Субсидии предоставляются заявителям по ставке, установленной пунктом 4 Правил предоставления иных межбюджетных трансфертов. Объем субсидии, подлежащей предоставлению, определяется как произведение объема произведенных и реализованных хлеба и хлебобулочных изделий за отчетный месяц и указанного в настоящем пункте размера ставки субсидии.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3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" w:name="P74"/>
      <w:bookmarkEnd w:id="6"/>
      <w:r w:rsidRPr="00974E9B">
        <w:rPr>
          <w:rFonts w:ascii="PT Astra Serif" w:hAnsi="PT Astra Serif"/>
          <w:color w:val="000000" w:themeColor="text1"/>
          <w:sz w:val="24"/>
          <w:szCs w:val="24"/>
        </w:rPr>
        <w:t>7. Для получения субсидии заявитель не позднее 6 рабочего дня месяца, следующего за отчетным месяцем, представляет в Министерство: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1) заявление на получение субсидии, составленное по форме, утвержденной правовым актом Министерства;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3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Министерства, с приложением документов, подтверждающих цену реализации хлеба и хлебобулочных изделий;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3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3) справка о наличии у заявителя мощностей для производства хлеба и хлебобулочных изделий, составленная по форме, утвержденной правовым актом Министерства, и указанные в данной справке документы (копии документов);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(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3 в ред. </w:t>
      </w:r>
      <w:hyperlink r:id="rId3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4)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об ее принятии, содержащую сведения об объеме хлеба и хлебобулочных изделий, произведенных и реализованных за отчетный месяц (представляется заявителем - юридическим лицом, не являющимся субъектом малого предпринимательства);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5) копию заполненной формы федерального статистического наблюдения N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ПМ-пром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хлеба и хлебобулочных изделий, произведенных и реализованных за отчетный месяц (представляется заявителем, являющимся субъектом малого предпринимательства (кроме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микропредприятия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>);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5 в ред. </w:t>
      </w:r>
      <w:hyperlink r:id="rId3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19.04.2021 N 152-П)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6) справка о затратах, связанных с производством и реализацией хлеба и хлебобулочных изделий, понесенных заявителем за отчетный месяц, составленная по форме, утвержденной правовым актом Министерства;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6 в ред. </w:t>
      </w:r>
      <w:hyperlink r:id="rId3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7.1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36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N 111-П; в ред. </w:t>
      </w:r>
      <w:hyperlink r:id="rId37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8) справку о соответствии заявителя требованиям, установленным </w:t>
      </w:r>
      <w:hyperlink w:anchor="P5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подпунктами "б"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6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"ж" подпункта 1 пункта 5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8. Копии документов, указанные в </w:t>
      </w:r>
      <w:hyperlink w:anchor="P7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пункте 7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9.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10. В течение 15 рабочих дней, следующих за днем регистрации заявления: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</w:t>
      </w:r>
      <w:hyperlink w:anchor="P7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абзацем первым пункта 7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законодательству Российской Федерации, и передает документы на рассмотрение комиссии, созданной Министерством (далее - комиссия).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2) комиссия рассматривает представленные документы и проверяет их соответствие требованиям, установленным </w:t>
      </w:r>
      <w:hyperlink w:anchor="P7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7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5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5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7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6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11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12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а) сведения об объеме субсидии;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" w:name="P101"/>
      <w:bookmarkEnd w:id="7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б) согласие получателя субсидии,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3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статьями 268.1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3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269.2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" w:name="P102"/>
      <w:bookmarkEnd w:id="8"/>
      <w:r w:rsidRPr="00974E9B">
        <w:rPr>
          <w:rFonts w:ascii="PT Astra Serif" w:hAnsi="PT Astra Serif"/>
          <w:color w:val="000000" w:themeColor="text1"/>
          <w:sz w:val="24"/>
          <w:szCs w:val="24"/>
        </w:rPr>
        <w:t>в) обязанность получателя субсидии не повышать в течение месяца, в котором он получил субсидию, цены на хлеб и хлебобулочные изделия по сравнению со средней ценой каждого наименования хлеба и хлебобулочных изделий, сложившейся у получателя субсидии в месяце, предшествующем месяцу получения субсидии;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г) точную дату завершения и конечное значение результата предоставления субсидии.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(п. 10 в ред. </w:t>
      </w:r>
      <w:hyperlink r:id="rId4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10.1.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974E9B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п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. 10.1 в ред. </w:t>
      </w:r>
      <w:hyperlink r:id="rId4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10.2 - 10.4. Утратили силу. - </w:t>
      </w:r>
      <w:hyperlink r:id="rId4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" w:name="P108"/>
      <w:bookmarkEnd w:id="9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11.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 случае представления получателем субсидии в Министерство заявления об отзыве заявления на получение субсидии до заключения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уклонившимся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3) вносит в журнал регистрации запись о принятом решении.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(п. 11 в ред. </w:t>
      </w:r>
      <w:hyperlink r:id="rId4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" w:name="P113"/>
      <w:bookmarkEnd w:id="10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12.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5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7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пунктом 6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0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абзаце первом пункта 11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(п. 12 в ред. </w:t>
      </w:r>
      <w:hyperlink r:id="rId4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13.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14.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абзацем первым пункта 7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или отзыва заявления на получение субсидии.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15.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 (или) поступления средств, образовавшихся в результате возврата субсидий </w:t>
      </w: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получателями субсидий, в соответствии с </w:t>
      </w:r>
      <w:hyperlink w:anchor="P13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подпунктом 1 пункта 23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25.05.2022 </w:t>
      </w:r>
      <w:hyperlink r:id="rId4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276-П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hyperlink r:id="rId46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418-П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16.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17. Достигнутым результатом предоставления субсидии является объем произведенных и реализованных хлеба и хлебобулочных изделий, затраты в связи с производством и реализацией которых возмещены за счет субсидии (в тоннах).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25.05.2022 </w:t>
      </w:r>
      <w:hyperlink r:id="rId47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276-П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21.12.2022 </w:t>
      </w:r>
      <w:hyperlink r:id="rId4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775-П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18. Получатель субсидии не позднее 10-го рабочего дня месяца, следующего за месяцем, в котором ему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субсидий.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25.05.2022 </w:t>
      </w:r>
      <w:hyperlink r:id="rId4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276-П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21.12.2022 </w:t>
      </w:r>
      <w:hyperlink r:id="rId5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775-П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Абзац утратил силу. - </w:t>
      </w:r>
      <w:hyperlink r:id="rId5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19.04.2021 N 152-П.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0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подпункте "б" подпункта 6 пункта 10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5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111-П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21.12.2022 </w:t>
      </w:r>
      <w:hyperlink r:id="rId5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775-П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(абзац введен </w:t>
      </w:r>
      <w:hyperlink r:id="rId5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1" w:name="P129"/>
      <w:bookmarkEnd w:id="11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20.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w:anchor="P10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подпунктом "в" подпункта 6 пункта 10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выявленных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</w:t>
      </w:r>
      <w:r w:rsidRPr="00974E9B">
        <w:rPr>
          <w:rFonts w:ascii="PT Astra Serif" w:hAnsi="PT Astra Serif"/>
          <w:color w:val="000000" w:themeColor="text1"/>
          <w:sz w:val="24"/>
          <w:szCs w:val="24"/>
        </w:rPr>
        <w:lastRenderedPageBreak/>
        <w:t>субсидия подлежит возврату в областной бюджет Ульяновской области в полном объеме.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25.05.2022 </w:t>
      </w:r>
      <w:hyperlink r:id="rId55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276-П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21.12.2022 </w:t>
      </w:r>
      <w:hyperlink r:id="rId56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775-П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57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19.04.2021 </w:t>
      </w:r>
      <w:hyperlink r:id="rId58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152-П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, от 25.05.2022 </w:t>
      </w:r>
      <w:hyperlink r:id="rId5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N 276-П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Абзац утратил силу. - </w:t>
      </w:r>
      <w:hyperlink r:id="rId60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21. Утратил силу. - </w:t>
      </w:r>
      <w:hyperlink r:id="rId61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22.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9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пункте 20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23. Возврат субсидии осуществляется получателем субсидии в следующем порядке: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2" w:name="P139"/>
      <w:bookmarkEnd w:id="12"/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24.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974E9B" w:rsidRPr="00974E9B" w:rsidRDefault="00974E9B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25.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Приложение N 1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к Правилам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ЗАЯВЛЕНИЕ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на получение субсидии из областного бюджета Ульяновской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области в целях возмещения части затрат, связанных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с реализацией </w:t>
      </w:r>
      <w:proofErr w:type="gramStart"/>
      <w:r w:rsidRPr="00974E9B">
        <w:rPr>
          <w:rFonts w:ascii="PT Astra Serif" w:hAnsi="PT Astra Serif"/>
          <w:color w:val="000000" w:themeColor="text1"/>
          <w:sz w:val="24"/>
          <w:szCs w:val="24"/>
        </w:rPr>
        <w:t>произведенных</w:t>
      </w:r>
      <w:proofErr w:type="gramEnd"/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и реализованных хлеба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и хлебобулочных изделий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Утратило силу. - </w:t>
      </w:r>
      <w:hyperlink r:id="rId62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Приложение N 2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к Правилам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РАСЧЕТ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объема субсидии из областного бюджета Ульяновской области,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причитающейся предприятию хлебопекарной промышленности,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в целях возмещения части его затрат, связанных с реализацией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произведенных и реализованных хлеба и хлебобулочных изделий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Утратил силу. - </w:t>
      </w:r>
      <w:hyperlink r:id="rId63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Приложение N 3</w:t>
      </w: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к Правилам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ФОРМА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РЕЕСТР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документов, подтверждающих реализацию произведенных хлеба</w:t>
      </w:r>
    </w:p>
    <w:p w:rsidR="00974E9B" w:rsidRPr="00974E9B" w:rsidRDefault="00974E9B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>и хлебобулочных изделий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Утратил силу. - </w:t>
      </w:r>
      <w:hyperlink r:id="rId64">
        <w:r w:rsidRPr="00974E9B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974E9B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25.05.2022 N 276-П.</w:t>
      </w: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974E9B" w:rsidRPr="00974E9B" w:rsidRDefault="00974E9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B6C07" w:rsidRPr="00974E9B" w:rsidRDefault="00974E9B">
      <w:pPr>
        <w:rPr>
          <w:rFonts w:ascii="PT Astra Serif" w:hAnsi="PT Astra Serif"/>
          <w:color w:val="000000" w:themeColor="text1"/>
          <w:sz w:val="24"/>
          <w:szCs w:val="24"/>
        </w:rPr>
      </w:pPr>
    </w:p>
    <w:sectPr w:rsidR="006B6C07" w:rsidRPr="00974E9B" w:rsidSect="00974E9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4E9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74E9B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2C0A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9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4E9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4E9B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F5BBAA21616DB2C2AA50070395B6D22F5CF132CB467E6ABB47C7DE429A5737F46BC3EDF24B04B87BE44A67A9D52FF978A199A1A7E22FDC5EB12D3Fm5H" TargetMode="External"/><Relationship Id="rId18" Type="http://schemas.openxmlformats.org/officeDocument/2006/relationships/hyperlink" Target="consultantplus://offline/ref=F6F5BBAA21616DB2C2AA50070395B6D22F5CF132CB42756ABD47C7DE429A5737F46BC3EDF24B04B87BE1436DA9D52FF978A199A1A7E22FDC5EB12D3Fm5H" TargetMode="External"/><Relationship Id="rId26" Type="http://schemas.openxmlformats.org/officeDocument/2006/relationships/hyperlink" Target="consultantplus://offline/ref=F6F5BBAA21616DB2C2AA4E0A15F9E8D82D55A736C8417D3CE2189C8315935D60B3249AAFB6460DB17AEF1E3FE6D473BD24B299A9A7E02EC035mFH" TargetMode="External"/><Relationship Id="rId39" Type="http://schemas.openxmlformats.org/officeDocument/2006/relationships/hyperlink" Target="consultantplus://offline/ref=F6F5BBAA21616DB2C2AA4E0A15F9E8D82D54AB38CD447D3CE2189C8315935D60B3249AADB14407B32FB50E3BAF8177A32DAD87AAB9E032mDH" TargetMode="External"/><Relationship Id="rId21" Type="http://schemas.openxmlformats.org/officeDocument/2006/relationships/hyperlink" Target="consultantplus://offline/ref=F6F5BBAA21616DB2C2AA50070395B6D22F5CF132CB467E6ABB47C7DE429A5737F46BC3EDF24B04B87BE44B6DA9D52FF978A199A1A7E22FDC5EB12D3Fm5H" TargetMode="External"/><Relationship Id="rId34" Type="http://schemas.openxmlformats.org/officeDocument/2006/relationships/hyperlink" Target="consultantplus://offline/ref=F6F5BBAA21616DB2C2AA50070395B6D22F5CF132CB467E6FB947C7DE429A5737F46BC3EDF24B04B87BE54E6DA9D52FF978A199A1A7E22FDC5EB12D3Fm5H" TargetMode="External"/><Relationship Id="rId42" Type="http://schemas.openxmlformats.org/officeDocument/2006/relationships/hyperlink" Target="consultantplus://offline/ref=F6F5BBAA21616DB2C2AA50070395B6D22F5CF132CB42756ABD47C7DE429A5737F46BC3EDF24B04B87BE24A66A9D52FF978A199A1A7E22FDC5EB12D3Fm5H" TargetMode="External"/><Relationship Id="rId47" Type="http://schemas.openxmlformats.org/officeDocument/2006/relationships/hyperlink" Target="consultantplus://offline/ref=F6F5BBAA21616DB2C2AA50070395B6D22F5CF132CB467E6ABB47C7DE429A5737F46BC3EDF24B04B87BE44F6AA9D52FF978A199A1A7E22FDC5EB12D3Fm5H" TargetMode="External"/><Relationship Id="rId50" Type="http://schemas.openxmlformats.org/officeDocument/2006/relationships/hyperlink" Target="consultantplus://offline/ref=F6F5BBAA21616DB2C2AA50070395B6D22F5CF132CB42756ABD47C7DE429A5737F46BC3EDF24B04B87BE24B6EA9D52FF978A199A1A7E22FDC5EB12D3Fm5H" TargetMode="External"/><Relationship Id="rId55" Type="http://schemas.openxmlformats.org/officeDocument/2006/relationships/hyperlink" Target="consultantplus://offline/ref=F6F5BBAA21616DB2C2AA50070395B6D22F5CF132CB467E6ABB47C7DE429A5737F46BC3EDF24B04B87BE44F69A9D52FF978A199A1A7E22FDC5EB12D3Fm5H" TargetMode="External"/><Relationship Id="rId63" Type="http://schemas.openxmlformats.org/officeDocument/2006/relationships/hyperlink" Target="consultantplus://offline/ref=F6F5BBAA21616DB2C2AA50070395B6D22F5CF132CB467E6ABB47C7DE429A5737F46BC3EDF24B04B87BE44C6FA9D52FF978A199A1A7E22FDC5EB12D3Fm5H" TargetMode="External"/><Relationship Id="rId7" Type="http://schemas.openxmlformats.org/officeDocument/2006/relationships/hyperlink" Target="consultantplus://offline/ref=F6F5BBAA21616DB2C2AA50070395B6D22F5CF132CB42726CBB47C7DE429A5737F46BC3EDF24B04B87BE2436BA9D52FF978A199A1A7E22FDC5EB12D3Fm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F5BBAA21616DB2C2AA50070395B6D22F5CF132CB467E6ABB47C7DE429A5737F46BC3EDF24B04B87BE44B6EA9D52FF978A199A1A7E22FDC5EB12D3Fm5H" TargetMode="External"/><Relationship Id="rId20" Type="http://schemas.openxmlformats.org/officeDocument/2006/relationships/hyperlink" Target="consultantplus://offline/ref=F6F5BBAA21616DB2C2AA4E0A15F9E8D82D56AE3AC94D7D3CE2189C8315935D60B3249AAFB64605B97BEF1E3FE6D473BD24B299A9A7E02EC035mFH" TargetMode="External"/><Relationship Id="rId29" Type="http://schemas.openxmlformats.org/officeDocument/2006/relationships/hyperlink" Target="consultantplus://offline/ref=F6F5BBAA21616DB2C2AA50070395B6D22F5CF132CB467E6ABB47C7DE429A5737F46BC3EDF24B04B87BE4486FA9D52FF978A199A1A7E22FDC5EB12D3Fm5H" TargetMode="External"/><Relationship Id="rId41" Type="http://schemas.openxmlformats.org/officeDocument/2006/relationships/hyperlink" Target="consultantplus://offline/ref=F6F5BBAA21616DB2C2AA50070395B6D22F5CF132CB42756ABD47C7DE429A5737F46BC3EDF24B04B87BE24A69A9D52FF978A199A1A7E22FDC5EB12D3Fm5H" TargetMode="External"/><Relationship Id="rId54" Type="http://schemas.openxmlformats.org/officeDocument/2006/relationships/hyperlink" Target="consultantplus://offline/ref=F6F5BBAA21616DB2C2AA50070395B6D22F5CF132CB42726CBB47C7DE429A5737F46BC3EDF24B04B87BE24367A9D52FF978A199A1A7E22FDC5EB12D3Fm5H" TargetMode="External"/><Relationship Id="rId62" Type="http://schemas.openxmlformats.org/officeDocument/2006/relationships/hyperlink" Target="consultantplus://offline/ref=F6F5BBAA21616DB2C2AA50070395B6D22F5CF132CB467E6ABB47C7DE429A5737F46BC3EDF24B04B87BE44C6FA9D52FF978A199A1A7E22FDC5EB12D3F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5BBAA21616DB2C2AA50070395B6D22F5CF132CB467E6ABB47C7DE429A5737F46BC3EDF24B04B87BE44A6BA9D52FF978A199A1A7E22FDC5EB12D3Fm5H" TargetMode="External"/><Relationship Id="rId11" Type="http://schemas.openxmlformats.org/officeDocument/2006/relationships/hyperlink" Target="consultantplus://offline/ref=F6F5BBAA21616DB2C2AA50070395B6D22F5CF132CB437763BE47C7DE429A5737F46BC3EDF24B04B87BE44A67A9D52FF978A199A1A7E22FDC5EB12D3Fm5H" TargetMode="External"/><Relationship Id="rId24" Type="http://schemas.openxmlformats.org/officeDocument/2006/relationships/hyperlink" Target="consultantplus://offline/ref=F6F5BBAA21616DB2C2AA50070395B6D22F5CF132CB467E6ABB47C7DE429A5737F46BC3EDF24B04B87BE44B69A9D52FF978A199A1A7E22FDC5EB12D3Fm5H" TargetMode="External"/><Relationship Id="rId32" Type="http://schemas.openxmlformats.org/officeDocument/2006/relationships/hyperlink" Target="consultantplus://offline/ref=F6F5BBAA21616DB2C2AA50070395B6D22F5CF132CB467E6ABB47C7DE429A5737F46BC3EDF24B04B87BE4486BA9D52FF978A199A1A7E22FDC5EB12D3Fm5H" TargetMode="External"/><Relationship Id="rId37" Type="http://schemas.openxmlformats.org/officeDocument/2006/relationships/hyperlink" Target="consultantplus://offline/ref=F6F5BBAA21616DB2C2AA50070395B6D22F5CF132CB42726CBB47C7DE429A5737F46BC3EDF24B04B87BE24368A9D52FF978A199A1A7E22FDC5EB12D3Fm5H" TargetMode="External"/><Relationship Id="rId40" Type="http://schemas.openxmlformats.org/officeDocument/2006/relationships/hyperlink" Target="consultantplus://offline/ref=F6F5BBAA21616DB2C2AA50070395B6D22F5CF132CB42756ABD47C7DE429A5737F46BC3EDF24B04B87BE1436BA9D52FF978A199A1A7E22FDC5EB12D3Fm5H" TargetMode="External"/><Relationship Id="rId45" Type="http://schemas.openxmlformats.org/officeDocument/2006/relationships/hyperlink" Target="consultantplus://offline/ref=F6F5BBAA21616DB2C2AA50070395B6D22F5CF132CB467E6ABB47C7DE429A5737F46BC3EDF24B04B87BE44F6CA9D52FF978A199A1A7E22FDC5EB12D3Fm5H" TargetMode="External"/><Relationship Id="rId53" Type="http://schemas.openxmlformats.org/officeDocument/2006/relationships/hyperlink" Target="consultantplus://offline/ref=F6F5BBAA21616DB2C2AA50070395B6D22F5CF132CB42756ABD47C7DE429A5737F46BC3EDF24B04B87BE24B6FA9D52FF978A199A1A7E22FDC5EB12D3Fm5H" TargetMode="External"/><Relationship Id="rId58" Type="http://schemas.openxmlformats.org/officeDocument/2006/relationships/hyperlink" Target="consultantplus://offline/ref=F6F5BBAA21616DB2C2AA50070395B6D22F5CF132CB467E6FB947C7DE429A5737F46BC3EDF24B04B87BE54E68A9D52FF978A199A1A7E22FDC5EB12D3Fm5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F6F5BBAA21616DB2C2AA50070395B6D22F5CF132CB477168BD47C7DE429A5737F46BC3EDF24B04B87BE04F67A9D52FF978A199A1A7E22FDC5EB12D3Fm5H" TargetMode="External"/><Relationship Id="rId15" Type="http://schemas.openxmlformats.org/officeDocument/2006/relationships/hyperlink" Target="consultantplus://offline/ref=F6F5BBAA21616DB2C2AA50070395B6D22F5CF132CB477168BD47C7DE429A5737F46BC3EDF24B04B87BE04F67A9D52FF978A199A1A7E22FDC5EB12D3Fm5H" TargetMode="External"/><Relationship Id="rId23" Type="http://schemas.openxmlformats.org/officeDocument/2006/relationships/hyperlink" Target="consultantplus://offline/ref=F6F5BBAA21616DB2C2AA50070395B6D22F5CF132CB467E6ABB47C7DE429A5737F46BC3EDF24B04B87BE44B68A9D52FF978A199A1A7E22FDC5EB12D3Fm5H" TargetMode="External"/><Relationship Id="rId28" Type="http://schemas.openxmlformats.org/officeDocument/2006/relationships/hyperlink" Target="consultantplus://offline/ref=F6F5BBAA21616DB2C2AA50070395B6D22F5CF132CB467E6ABB47C7DE429A5737F46BC3EDF24B04B87BE4486EA9D52FF978A199A1A7E22FDC5EB12D3Fm5H" TargetMode="External"/><Relationship Id="rId36" Type="http://schemas.openxmlformats.org/officeDocument/2006/relationships/hyperlink" Target="consultantplus://offline/ref=F6F5BBAA21616DB2C2AA50070395B6D22F5CF132CB477168BD47C7DE429A5737F46BC3EDF24B04B87BE04C6EA9D52FF978A199A1A7E22FDC5EB12D3Fm5H" TargetMode="External"/><Relationship Id="rId49" Type="http://schemas.openxmlformats.org/officeDocument/2006/relationships/hyperlink" Target="consultantplus://offline/ref=F6F5BBAA21616DB2C2AA50070395B6D22F5CF132CB467E6ABB47C7DE429A5737F46BC3EDF24B04B87BE44F6BA9D52FF978A199A1A7E22FDC5EB12D3Fm5H" TargetMode="External"/><Relationship Id="rId57" Type="http://schemas.openxmlformats.org/officeDocument/2006/relationships/hyperlink" Target="consultantplus://offline/ref=F6F5BBAA21616DB2C2AA50070395B6D22F5CF132CB467E6ABB47C7DE429A5737F46BC3EDF24B04B87BE44F66A9D52FF978A199A1A7E22FDC5EB12D3Fm5H" TargetMode="External"/><Relationship Id="rId61" Type="http://schemas.openxmlformats.org/officeDocument/2006/relationships/hyperlink" Target="consultantplus://offline/ref=F6F5BBAA21616DB2C2AA50070395B6D22F5CF132CB42756ABD47C7DE429A5737F46BC3EDF24B04B87BE24B6BA9D52FF978A199A1A7E22FDC5EB12D3Fm5H" TargetMode="External"/><Relationship Id="rId10" Type="http://schemas.openxmlformats.org/officeDocument/2006/relationships/hyperlink" Target="consultantplus://offline/ref=F6F5BBAA21616DB2C2AA4E0A15F9E8D82D56AE3AC94D7D3CE2189C8315935D60B3249AAFB64605BA7CEF1E3FE6D473BD24B299A9A7E02EC035mFH" TargetMode="External"/><Relationship Id="rId19" Type="http://schemas.openxmlformats.org/officeDocument/2006/relationships/hyperlink" Target="consultantplus://offline/ref=F6F5BBAA21616DB2C2AA50070395B6D22F5CF132CB467E6ABB47C7DE429A5737F46BC3EDF24B04B87BE44B6CA9D52FF978A199A1A7E22FDC5EB12D3Fm5H" TargetMode="External"/><Relationship Id="rId31" Type="http://schemas.openxmlformats.org/officeDocument/2006/relationships/hyperlink" Target="consultantplus://offline/ref=F6F5BBAA21616DB2C2AA50070395B6D22F5CF132CB467E6ABB47C7DE429A5737F46BC3EDF24B04B87BE4486AA9D52FF978A199A1A7E22FDC5EB12D3Fm5H" TargetMode="External"/><Relationship Id="rId44" Type="http://schemas.openxmlformats.org/officeDocument/2006/relationships/hyperlink" Target="consultantplus://offline/ref=F6F5BBAA21616DB2C2AA50070395B6D22F5CF132CB467E6ABB47C7DE429A5737F46BC3EDF24B04B87BE44F6FA9D52FF978A199A1A7E22FDC5EB12D3Fm5H" TargetMode="External"/><Relationship Id="rId52" Type="http://schemas.openxmlformats.org/officeDocument/2006/relationships/hyperlink" Target="consultantplus://offline/ref=F6F5BBAA21616DB2C2AA50070395B6D22F5CF132CB477168BD47C7DE429A5737F46BC3EDF24B04B87BE04C6AA9D52FF978A199A1A7E22FDC5EB12D3Fm5H" TargetMode="External"/><Relationship Id="rId60" Type="http://schemas.openxmlformats.org/officeDocument/2006/relationships/hyperlink" Target="consultantplus://offline/ref=F6F5BBAA21616DB2C2AA50070395B6D22F5CF132CB42756ABD47C7DE429A5737F46BC3EDF24B04B87BE24B6AA9D52FF978A199A1A7E22FDC5EB12D3Fm5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F6F5BBAA21616DB2C2AA50070395B6D22F5CF132CB467E6FB947C7DE429A5737F46BC3EDF24B04B87BE54E6CA9D52FF978A199A1A7E22FDC5EB12D3Fm5H" TargetMode="External"/><Relationship Id="rId9" Type="http://schemas.openxmlformats.org/officeDocument/2006/relationships/hyperlink" Target="consultantplus://offline/ref=F6F5BBAA21616DB2C2AA4E0A15F9E8D82D54AB38CD447D3CE2189C8315935D60B3249AAFB64506B172EF1E3FE6D473BD24B299A9A7E02EC035mFH" TargetMode="External"/><Relationship Id="rId14" Type="http://schemas.openxmlformats.org/officeDocument/2006/relationships/hyperlink" Target="consultantplus://offline/ref=F6F5BBAA21616DB2C2AA50070395B6D22F5CF132CB467E6FB947C7DE429A5737F46BC3EDF24B04B87BE54E6CA9D52FF978A199A1A7E22FDC5EB12D3Fm5H" TargetMode="External"/><Relationship Id="rId22" Type="http://schemas.openxmlformats.org/officeDocument/2006/relationships/hyperlink" Target="consultantplus://offline/ref=F6F5BBAA21616DB2C2AA50070395B6D22F5CF132CB42756ABD47C7DE429A5737F46BC3EDF24B04B87BE1436AA9D52FF978A199A1A7E22FDC5EB12D3Fm5H" TargetMode="External"/><Relationship Id="rId27" Type="http://schemas.openxmlformats.org/officeDocument/2006/relationships/hyperlink" Target="consultantplus://offline/ref=F6F5BBAA21616DB2C2AA4E0A15F9E8D82D56AE3AC94D7D3CE2189C8315935D60B3249AAFB64605B979EF1E3FE6D473BD24B299A9A7E02EC035mFH" TargetMode="External"/><Relationship Id="rId30" Type="http://schemas.openxmlformats.org/officeDocument/2006/relationships/hyperlink" Target="consultantplus://offline/ref=F6F5BBAA21616DB2C2AA50070395B6D22F5CF132CB467E6ABB47C7DE429A5737F46BC3EDF24B04B87BE4486CA9D52FF978A199A1A7E22FDC5EB12D3Fm5H" TargetMode="External"/><Relationship Id="rId35" Type="http://schemas.openxmlformats.org/officeDocument/2006/relationships/hyperlink" Target="consultantplus://offline/ref=F6F5BBAA21616DB2C2AA50070395B6D22F5CF132CB467E6ABB47C7DE429A5737F46BC3EDF24B04B87BE44866A9D52FF978A199A1A7E22FDC5EB12D3Fm5H" TargetMode="External"/><Relationship Id="rId43" Type="http://schemas.openxmlformats.org/officeDocument/2006/relationships/hyperlink" Target="consultantplus://offline/ref=F6F5BBAA21616DB2C2AA50070395B6D22F5CF132CB467E6ABB47C7DE429A5737F46BC3EDF24B04B87BE44E68A9D52FF978A199A1A7E22FDC5EB12D3Fm5H" TargetMode="External"/><Relationship Id="rId48" Type="http://schemas.openxmlformats.org/officeDocument/2006/relationships/hyperlink" Target="consultantplus://offline/ref=F6F5BBAA21616DB2C2AA50070395B6D22F5CF132CB42756ABD47C7DE429A5737F46BC3EDF24B04B87BE24A67A9D52FF978A199A1A7E22FDC5EB12D3Fm5H" TargetMode="External"/><Relationship Id="rId56" Type="http://schemas.openxmlformats.org/officeDocument/2006/relationships/hyperlink" Target="consultantplus://offline/ref=F6F5BBAA21616DB2C2AA50070395B6D22F5CF132CB42756ABD47C7DE429A5737F46BC3EDF24B04B87BE24B6DA9D52FF978A199A1A7E22FDC5EB12D3Fm5H" TargetMode="External"/><Relationship Id="rId64" Type="http://schemas.openxmlformats.org/officeDocument/2006/relationships/hyperlink" Target="consultantplus://offline/ref=F6F5BBAA21616DB2C2AA50070395B6D22F5CF132CB467E6ABB47C7DE429A5737F46BC3EDF24B04B87BE44C6FA9D52FF978A199A1A7E22FDC5EB12D3Fm5H" TargetMode="External"/><Relationship Id="rId8" Type="http://schemas.openxmlformats.org/officeDocument/2006/relationships/hyperlink" Target="consultantplus://offline/ref=F6F5BBAA21616DB2C2AA50070395B6D22F5CF132CB42756ABD47C7DE429A5737F46BC3EDF24B04B87BE1436DA9D52FF978A199A1A7E22FDC5EB12D3Fm5H" TargetMode="External"/><Relationship Id="rId51" Type="http://schemas.openxmlformats.org/officeDocument/2006/relationships/hyperlink" Target="consultantplus://offline/ref=F6F5BBAA21616DB2C2AA50070395B6D22F5CF132CB467E6FB947C7DE429A5737F46BC3EDF24B04B87BE54E6BA9D52FF978A199A1A7E22FDC5EB12D3Fm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F5BBAA21616DB2C2AA50070395B6D22F5CF132CB467E6ABB47C7DE429A5737F46BC3EDF24B04B87BE44A69A9D52FF978A199A1A7E22FDC5EB12D3Fm5H" TargetMode="External"/><Relationship Id="rId17" Type="http://schemas.openxmlformats.org/officeDocument/2006/relationships/hyperlink" Target="consultantplus://offline/ref=F6F5BBAA21616DB2C2AA50070395B6D22F5CF132CB42726CBB47C7DE429A5737F46BC3EDF24B04B87BE2436BA9D52FF978A199A1A7E22FDC5EB12D3Fm5H" TargetMode="External"/><Relationship Id="rId25" Type="http://schemas.openxmlformats.org/officeDocument/2006/relationships/hyperlink" Target="consultantplus://offline/ref=F6F5BBAA21616DB2C2AA50070395B6D22F5CF132CB467E6ABB47C7DE429A5737F46BC3EDF24B04B87BE44B67A9D52FF978A199A1A7E22FDC5EB12D3Fm5H" TargetMode="External"/><Relationship Id="rId33" Type="http://schemas.openxmlformats.org/officeDocument/2006/relationships/hyperlink" Target="consultantplus://offline/ref=F6F5BBAA21616DB2C2AA50070395B6D22F5CF132CB467E6ABB47C7DE429A5737F46BC3EDF24B04B87BE44868A9D52FF978A199A1A7E22FDC5EB12D3Fm5H" TargetMode="External"/><Relationship Id="rId38" Type="http://schemas.openxmlformats.org/officeDocument/2006/relationships/hyperlink" Target="consultantplus://offline/ref=F6F5BBAA21616DB2C2AA4E0A15F9E8D82D54AB38CD447D3CE2189C8315935D60B3249AADB14601B32FB50E3BAF8177A32DAD87AAB9E032mDH" TargetMode="External"/><Relationship Id="rId46" Type="http://schemas.openxmlformats.org/officeDocument/2006/relationships/hyperlink" Target="consultantplus://offline/ref=F6F5BBAA21616DB2C2AA50070395B6D22F5CF132CB42726CBB47C7DE429A5737F46BC3EDF24B04B87BE24366A9D52FF978A199A1A7E22FDC5EB12D3Fm5H" TargetMode="External"/><Relationship Id="rId59" Type="http://schemas.openxmlformats.org/officeDocument/2006/relationships/hyperlink" Target="consultantplus://offline/ref=F6F5BBAA21616DB2C2AA50070395B6D22F5CF132CB467E6ABB47C7DE429A5737F46BC3EDF24B04B87BE44F67A9D52FF978A199A1A7E22FDC5EB12D3F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5975</Words>
  <Characters>34058</Characters>
  <Application>Microsoft Office Word</Application>
  <DocSecurity>0</DocSecurity>
  <Lines>283</Lines>
  <Paragraphs>79</Paragraphs>
  <ScaleCrop>false</ScaleCrop>
  <Company/>
  <LinksUpToDate>false</LinksUpToDate>
  <CharactersWithSpaces>39954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2023-01-09T07:38:00Z</dcterms:created>
  <dcterms:modified xsi:type="dcterms:W3CDTF">2023-01-09T07:39:00Z</dcterms:modified>
</cp:coreProperties>
</file>